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25" w:rsidRDefault="00A560A3">
      <w:pPr>
        <w:widowControl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：</w:t>
      </w:r>
    </w:p>
    <w:p w:rsidR="00C02725" w:rsidRDefault="00A560A3">
      <w:pPr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江苏省道路货运运单</w:t>
      </w:r>
    </w:p>
    <w:p w:rsidR="00C02725" w:rsidRDefault="00A560A3">
      <w:pPr>
        <w:jc w:val="center"/>
        <w:rPr>
          <w:rFonts w:ascii="华文楷体" w:eastAsia="华文楷体" w:hAnsi="华文楷体" w:cs="华文楷体"/>
          <w:bCs/>
          <w:color w:val="000000"/>
          <w:sz w:val="30"/>
          <w:szCs w:val="30"/>
        </w:rPr>
      </w:pPr>
      <w:r>
        <w:rPr>
          <w:rFonts w:ascii="华文楷体" w:eastAsia="华文楷体" w:hAnsi="华文楷体" w:cs="华文楷体" w:hint="eastAsia"/>
          <w:bCs/>
          <w:color w:val="000000"/>
          <w:sz w:val="30"/>
          <w:szCs w:val="30"/>
        </w:rPr>
        <w:t>（大型不可解体物品）</w:t>
      </w:r>
    </w:p>
    <w:p w:rsidR="00C02725" w:rsidRDefault="00C02725">
      <w:pPr>
        <w:widowControl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货物装载源头单位：（盖章）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货物装载源头单位联系电话：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车辆号牌：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（黄）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车辆道路运输证号：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挂车号牌：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（黄）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挂车道路运输证号：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总轴数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轴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轴荷分布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驾驶员姓名：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驾驶员从业资格证号：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货物名称：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车货总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质量（吨）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车货总尺寸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（米）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长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宽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起运地：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托运单位：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</w:t>
      </w:r>
      <w:bookmarkStart w:id="0" w:name="_GoBack"/>
      <w:bookmarkEnd w:id="0"/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送达地：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 </w:t>
      </w:r>
    </w:p>
    <w:p w:rsidR="00C02725" w:rsidRDefault="00A560A3">
      <w:pPr>
        <w:widowControl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收货单位：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</w:t>
      </w:r>
    </w:p>
    <w:p w:rsidR="00C02725" w:rsidRPr="00F42ACE" w:rsidRDefault="00F42ACE" w:rsidP="00F42ACE">
      <w:pPr>
        <w:spacing w:beforeLines="50" w:before="156" w:line="440" w:lineRule="exact"/>
        <w:ind w:firstLineChars="200" w:firstLine="560"/>
        <w:rPr>
          <w:sz w:val="28"/>
          <w:szCs w:val="28"/>
        </w:rPr>
      </w:pPr>
      <w:r w:rsidRPr="00F42ACE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本企业承诺填写的以上材料</w:t>
      </w:r>
      <w:proofErr w:type="gramStart"/>
      <w:r w:rsidRPr="00F42ACE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均真实</w:t>
      </w:r>
      <w:proofErr w:type="gramEnd"/>
      <w:r w:rsidRPr="00F42ACE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有效；如有不实，愿意承担一切法律责任。</w:t>
      </w:r>
    </w:p>
    <w:sectPr w:rsidR="00C02725" w:rsidRPr="00F42ACE" w:rsidSect="00F42AC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F353FB"/>
    <w:rsid w:val="8F9CF063"/>
    <w:rsid w:val="93F353FB"/>
    <w:rsid w:val="00A560A3"/>
    <w:rsid w:val="00C02725"/>
    <w:rsid w:val="00F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何宇</cp:lastModifiedBy>
  <cp:revision>2</cp:revision>
  <dcterms:created xsi:type="dcterms:W3CDTF">2022-04-13T00:53:00Z</dcterms:created>
  <dcterms:modified xsi:type="dcterms:W3CDTF">2022-04-13T00:53:00Z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